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Anti-Bullying Policy for Tattenhall Runners</w:t>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rPr>
          <w:rFonts w:ascii="Arial" w:cs="Arial" w:eastAsia="Arial" w:hAnsi="Arial"/>
          <w:b w:val="1"/>
        </w:rPr>
      </w:pPr>
      <w:r w:rsidDel="00000000" w:rsidR="00000000" w:rsidRPr="00000000">
        <w:rPr>
          <w:rFonts w:ascii="Arial" w:cs="Arial" w:eastAsia="Arial" w:hAnsi="Arial"/>
          <w:b w:val="1"/>
          <w:rtl w:val="0"/>
        </w:rPr>
        <w:t xml:space="preserve">Statement of Intent</w:t>
      </w:r>
    </w:p>
    <w:p w:rsidR="00000000" w:rsidDel="00000000" w:rsidP="00000000" w:rsidRDefault="00000000" w:rsidRPr="00000000" w14:paraId="00000004">
      <w:pPr>
        <w:rPr>
          <w:rFonts w:ascii="Arial" w:cs="Arial" w:eastAsia="Arial" w:hAnsi="Arial"/>
          <w:b w:val="1"/>
        </w:rPr>
      </w:pPr>
      <w:r w:rsidDel="00000000" w:rsidR="00000000" w:rsidRPr="00000000">
        <w:rPr>
          <w:rtl w:val="0"/>
        </w:rPr>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We are committed to providing a caring, friendly and safe environment for all of our members so they can participate in a relaxed and secure atmosphere.  Bullying of any kind is unacceptable at our club.  If bullying does occur, all athletes should be able to tell and know that incidents will be dealt with promptly and effectively.  We are a TELLING club.  This means that anyone who knows that bullying is happening is expected to tell the club welfare officer or any committee member.</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rPr>
          <w:rFonts w:ascii="Arial" w:cs="Arial" w:eastAsia="Arial" w:hAnsi="Arial"/>
          <w:b w:val="1"/>
        </w:rPr>
      </w:pPr>
      <w:r w:rsidDel="00000000" w:rsidR="00000000" w:rsidRPr="00000000">
        <w:rPr>
          <w:rFonts w:ascii="Arial" w:cs="Arial" w:eastAsia="Arial" w:hAnsi="Arial"/>
          <w:b w:val="1"/>
          <w:rtl w:val="0"/>
        </w:rPr>
        <w:t xml:space="preserve">What Is Bullying?</w:t>
      </w:r>
    </w:p>
    <w:p w:rsidR="00000000" w:rsidDel="00000000" w:rsidP="00000000" w:rsidRDefault="00000000" w:rsidRPr="00000000" w14:paraId="00000008">
      <w:pPr>
        <w:rPr>
          <w:rFonts w:ascii="Arial" w:cs="Arial" w:eastAsia="Arial" w:hAnsi="Arial"/>
          <w:b w:val="1"/>
        </w:rPr>
      </w:pPr>
      <w:r w:rsidDel="00000000" w:rsidR="00000000" w:rsidRPr="00000000">
        <w:rPr>
          <w:rtl w:val="0"/>
        </w:rPr>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Bullying is the use of aggression with the intention of hurting another person.  Bullying results in pain and distress to the victim.</w:t>
      </w:r>
    </w:p>
    <w:p w:rsidR="00000000" w:rsidDel="00000000" w:rsidP="00000000" w:rsidRDefault="00000000" w:rsidRPr="00000000" w14:paraId="0000000A">
      <w:pPr>
        <w:rPr>
          <w:rFonts w:ascii="Arial" w:cs="Arial" w:eastAsia="Arial" w:hAnsi="Arial"/>
        </w:rPr>
      </w:pPr>
      <w:r w:rsidDel="00000000" w:rsidR="00000000" w:rsidRPr="00000000">
        <w:rPr>
          <w:rFonts w:ascii="Arial" w:cs="Arial" w:eastAsia="Arial" w:hAnsi="Arial"/>
          <w:rtl w:val="0"/>
        </w:rPr>
        <w:t xml:space="preserve">Bullying can be:</w:t>
        <w:br w:type="textWrapping"/>
      </w:r>
    </w:p>
    <w:p w:rsidR="00000000" w:rsidDel="00000000" w:rsidP="00000000" w:rsidRDefault="00000000" w:rsidRPr="00000000" w14:paraId="0000000B">
      <w:pPr>
        <w:numPr>
          <w:ilvl w:val="0"/>
          <w:numId w:val="2"/>
        </w:numPr>
        <w:ind w:left="720" w:hanging="360"/>
        <w:rPr>
          <w:rFonts w:ascii="Arial" w:cs="Arial" w:eastAsia="Arial" w:hAnsi="Arial"/>
          <w:u w:val="none"/>
        </w:rPr>
      </w:pPr>
      <w:r w:rsidDel="00000000" w:rsidR="00000000" w:rsidRPr="00000000">
        <w:rPr>
          <w:rFonts w:ascii="Arial" w:cs="Arial" w:eastAsia="Arial" w:hAnsi="Arial"/>
          <w:rtl w:val="0"/>
        </w:rPr>
        <w:t xml:space="preserve">Emotional – being unfriendly, excluding (emotionally and physically) sending hurtful text messages, tormenting, (e.g. hiding spikes/clothing, threatening gestures)</w:t>
      </w:r>
    </w:p>
    <w:p w:rsidR="00000000" w:rsidDel="00000000" w:rsidP="00000000" w:rsidRDefault="00000000" w:rsidRPr="00000000" w14:paraId="0000000C">
      <w:pPr>
        <w:numPr>
          <w:ilvl w:val="0"/>
          <w:numId w:val="2"/>
        </w:numPr>
        <w:ind w:left="720" w:hanging="360"/>
        <w:rPr>
          <w:rFonts w:ascii="Arial" w:cs="Arial" w:eastAsia="Arial" w:hAnsi="Arial"/>
          <w:u w:val="none"/>
        </w:rPr>
      </w:pPr>
      <w:r w:rsidDel="00000000" w:rsidR="00000000" w:rsidRPr="00000000">
        <w:rPr>
          <w:rFonts w:ascii="Arial" w:cs="Arial" w:eastAsia="Arial" w:hAnsi="Arial"/>
          <w:rtl w:val="0"/>
        </w:rPr>
        <w:t xml:space="preserve">Physical – pushing, kicking, hitting, punching or any use of violence</w:t>
      </w:r>
    </w:p>
    <w:p w:rsidR="00000000" w:rsidDel="00000000" w:rsidP="00000000" w:rsidRDefault="00000000" w:rsidRPr="00000000" w14:paraId="0000000D">
      <w:pPr>
        <w:numPr>
          <w:ilvl w:val="0"/>
          <w:numId w:val="2"/>
        </w:numPr>
        <w:ind w:left="720" w:hanging="360"/>
        <w:rPr>
          <w:rFonts w:ascii="Arial" w:cs="Arial" w:eastAsia="Arial" w:hAnsi="Arial"/>
          <w:u w:val="none"/>
        </w:rPr>
      </w:pPr>
      <w:r w:rsidDel="00000000" w:rsidR="00000000" w:rsidRPr="00000000">
        <w:rPr>
          <w:rFonts w:ascii="Arial" w:cs="Arial" w:eastAsia="Arial" w:hAnsi="Arial"/>
          <w:rtl w:val="0"/>
        </w:rPr>
        <w:t xml:space="preserve">Racist – racial taunts, graffiti, gestures</w:t>
      </w:r>
    </w:p>
    <w:p w:rsidR="00000000" w:rsidDel="00000000" w:rsidP="00000000" w:rsidRDefault="00000000" w:rsidRPr="00000000" w14:paraId="0000000E">
      <w:pPr>
        <w:numPr>
          <w:ilvl w:val="0"/>
          <w:numId w:val="2"/>
        </w:numPr>
        <w:ind w:left="720" w:hanging="360"/>
        <w:rPr>
          <w:rFonts w:ascii="Arial" w:cs="Arial" w:eastAsia="Arial" w:hAnsi="Arial"/>
          <w:u w:val="none"/>
        </w:rPr>
      </w:pPr>
      <w:r w:rsidDel="00000000" w:rsidR="00000000" w:rsidRPr="00000000">
        <w:rPr>
          <w:rFonts w:ascii="Arial" w:cs="Arial" w:eastAsia="Arial" w:hAnsi="Arial"/>
          <w:rtl w:val="0"/>
        </w:rPr>
        <w:t xml:space="preserve">Sexual – unwanted physical contact or sexually abusive comments</w:t>
      </w:r>
    </w:p>
    <w:p w:rsidR="00000000" w:rsidDel="00000000" w:rsidP="00000000" w:rsidRDefault="00000000" w:rsidRPr="00000000" w14:paraId="0000000F">
      <w:pPr>
        <w:numPr>
          <w:ilvl w:val="0"/>
          <w:numId w:val="2"/>
        </w:numPr>
        <w:ind w:left="720" w:hanging="360"/>
        <w:rPr>
          <w:rFonts w:ascii="Arial" w:cs="Arial" w:eastAsia="Arial" w:hAnsi="Arial"/>
          <w:u w:val="none"/>
        </w:rPr>
      </w:pPr>
      <w:r w:rsidDel="00000000" w:rsidR="00000000" w:rsidRPr="00000000">
        <w:rPr>
          <w:rFonts w:ascii="Arial" w:cs="Arial" w:eastAsia="Arial" w:hAnsi="Arial"/>
          <w:rtl w:val="0"/>
        </w:rPr>
        <w:t xml:space="preserve">Homophobic because of, or focussing on the issue of sexuality</w:t>
      </w:r>
    </w:p>
    <w:p w:rsidR="00000000" w:rsidDel="00000000" w:rsidP="00000000" w:rsidRDefault="00000000" w:rsidRPr="00000000" w14:paraId="00000010">
      <w:pPr>
        <w:numPr>
          <w:ilvl w:val="0"/>
          <w:numId w:val="2"/>
        </w:numPr>
        <w:ind w:left="720" w:hanging="360"/>
        <w:rPr>
          <w:rFonts w:ascii="Arial" w:cs="Arial" w:eastAsia="Arial" w:hAnsi="Arial"/>
          <w:u w:val="none"/>
        </w:rPr>
      </w:pPr>
      <w:r w:rsidDel="00000000" w:rsidR="00000000" w:rsidRPr="00000000">
        <w:rPr>
          <w:rFonts w:ascii="Arial" w:cs="Arial" w:eastAsia="Arial" w:hAnsi="Arial"/>
          <w:rtl w:val="0"/>
        </w:rPr>
        <w:t xml:space="preserve">Verbal – name-calling, sarcasm, spreading rumours, teasing</w:t>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NB – these are just examples and not an exhaustive list of the various actions that can be construed as bullying.</w:t>
      </w:r>
    </w:p>
    <w:p w:rsidR="00000000" w:rsidDel="00000000" w:rsidP="00000000" w:rsidRDefault="00000000" w:rsidRPr="00000000" w14:paraId="00000012">
      <w:pPr>
        <w:rPr>
          <w:rFonts w:ascii="Arial" w:cs="Arial" w:eastAsia="Arial" w:hAnsi="Arial"/>
        </w:rPr>
      </w:pPr>
      <w:r w:rsidDel="00000000" w:rsidR="00000000" w:rsidRPr="00000000">
        <w:rPr>
          <w:rtl w:val="0"/>
        </w:rPr>
      </w:r>
    </w:p>
    <w:p w:rsidR="00000000" w:rsidDel="00000000" w:rsidP="00000000" w:rsidRDefault="00000000" w:rsidRPr="00000000" w14:paraId="00000013">
      <w:pPr>
        <w:rPr>
          <w:rFonts w:ascii="Arial" w:cs="Arial" w:eastAsia="Arial" w:hAnsi="Arial"/>
          <w:b w:val="1"/>
        </w:rPr>
      </w:pPr>
      <w:r w:rsidDel="00000000" w:rsidR="00000000" w:rsidRPr="00000000">
        <w:rPr>
          <w:rFonts w:ascii="Arial" w:cs="Arial" w:eastAsia="Arial" w:hAnsi="Arial"/>
          <w:b w:val="1"/>
          <w:rtl w:val="0"/>
        </w:rPr>
        <w:t xml:space="preserve">Why is it Important to Respond to Bullying?</w:t>
      </w:r>
    </w:p>
    <w:p w:rsidR="00000000" w:rsidDel="00000000" w:rsidP="00000000" w:rsidRDefault="00000000" w:rsidRPr="00000000" w14:paraId="00000014">
      <w:pPr>
        <w:rPr>
          <w:rFonts w:ascii="Arial" w:cs="Arial" w:eastAsia="Arial" w:hAnsi="Arial"/>
          <w:b w:val="1"/>
        </w:rPr>
      </w:pPr>
      <w:r w:rsidDel="00000000" w:rsidR="00000000" w:rsidRPr="00000000">
        <w:rPr>
          <w:rtl w:val="0"/>
        </w:rPr>
      </w:r>
    </w:p>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rtl w:val="0"/>
        </w:rPr>
        <w:t xml:space="preserve">Bullying hurts.  No one deserves to be a victim of bullying.  Everybody has the right to be treated with respect.  Athletes who bully need to learn different ways of behaving.  This club has a responsibility to respond promptly, and effectively, to issues of bullying.</w:t>
      </w:r>
    </w:p>
    <w:p w:rsidR="00000000" w:rsidDel="00000000" w:rsidP="00000000" w:rsidRDefault="00000000" w:rsidRPr="00000000" w14:paraId="00000016">
      <w:pPr>
        <w:rPr>
          <w:rFonts w:ascii="Arial" w:cs="Arial" w:eastAsia="Arial" w:hAnsi="Arial"/>
        </w:rPr>
      </w:pPr>
      <w:r w:rsidDel="00000000" w:rsidR="00000000" w:rsidRPr="00000000">
        <w:rPr>
          <w:rtl w:val="0"/>
        </w:rPr>
      </w:r>
    </w:p>
    <w:p w:rsidR="00000000" w:rsidDel="00000000" w:rsidP="00000000" w:rsidRDefault="00000000" w:rsidRPr="00000000" w14:paraId="00000017">
      <w:pPr>
        <w:rPr>
          <w:rFonts w:ascii="Arial" w:cs="Arial" w:eastAsia="Arial" w:hAnsi="Arial"/>
          <w:b w:val="1"/>
        </w:rPr>
      </w:pPr>
      <w:r w:rsidDel="00000000" w:rsidR="00000000" w:rsidRPr="00000000">
        <w:rPr>
          <w:rFonts w:ascii="Arial" w:cs="Arial" w:eastAsia="Arial" w:hAnsi="Arial"/>
          <w:b w:val="1"/>
          <w:rtl w:val="0"/>
        </w:rPr>
        <w:t xml:space="preserve">Objectives of this Policy</w:t>
      </w:r>
    </w:p>
    <w:p w:rsidR="00000000" w:rsidDel="00000000" w:rsidP="00000000" w:rsidRDefault="00000000" w:rsidRPr="00000000" w14:paraId="00000018">
      <w:pPr>
        <w:rPr>
          <w:rFonts w:ascii="Arial" w:cs="Arial" w:eastAsia="Arial" w:hAnsi="Arial"/>
          <w:b w:val="1"/>
        </w:rPr>
      </w:pPr>
      <w:r w:rsidDel="00000000" w:rsidR="00000000" w:rsidRPr="00000000">
        <w:rPr>
          <w:rtl w:val="0"/>
        </w:rPr>
      </w:r>
    </w:p>
    <w:p w:rsidR="00000000" w:rsidDel="00000000" w:rsidP="00000000" w:rsidRDefault="00000000" w:rsidRPr="00000000" w14:paraId="00000019">
      <w:pPr>
        <w:numPr>
          <w:ilvl w:val="0"/>
          <w:numId w:val="1"/>
        </w:numPr>
        <w:ind w:left="720" w:hanging="360"/>
        <w:rPr>
          <w:rFonts w:ascii="Arial" w:cs="Arial" w:eastAsia="Arial" w:hAnsi="Arial"/>
          <w:u w:val="none"/>
        </w:rPr>
      </w:pPr>
      <w:r w:rsidDel="00000000" w:rsidR="00000000" w:rsidRPr="00000000">
        <w:rPr>
          <w:rFonts w:ascii="Arial" w:cs="Arial" w:eastAsia="Arial" w:hAnsi="Arial"/>
          <w:rtl w:val="0"/>
        </w:rPr>
        <w:t xml:space="preserve">All committee members, coaches, athletes, and club members should have an understanding of what bullying is.</w:t>
      </w:r>
    </w:p>
    <w:p w:rsidR="00000000" w:rsidDel="00000000" w:rsidP="00000000" w:rsidRDefault="00000000" w:rsidRPr="00000000" w14:paraId="0000001A">
      <w:pPr>
        <w:numPr>
          <w:ilvl w:val="0"/>
          <w:numId w:val="1"/>
        </w:numPr>
        <w:ind w:left="720" w:hanging="360"/>
        <w:rPr>
          <w:rFonts w:ascii="Arial" w:cs="Arial" w:eastAsia="Arial" w:hAnsi="Arial"/>
          <w:u w:val="none"/>
        </w:rPr>
      </w:pPr>
      <w:r w:rsidDel="00000000" w:rsidR="00000000" w:rsidRPr="00000000">
        <w:rPr>
          <w:rFonts w:ascii="Arial" w:cs="Arial" w:eastAsia="Arial" w:hAnsi="Arial"/>
          <w:rtl w:val="0"/>
        </w:rPr>
        <w:t xml:space="preserve">All committee members, and coaching staff should know what the club policy is on bullying, and follow it when bullying is reported.</w:t>
      </w:r>
    </w:p>
    <w:p w:rsidR="00000000" w:rsidDel="00000000" w:rsidP="00000000" w:rsidRDefault="00000000" w:rsidRPr="00000000" w14:paraId="0000001B">
      <w:pPr>
        <w:numPr>
          <w:ilvl w:val="0"/>
          <w:numId w:val="1"/>
        </w:numPr>
        <w:ind w:left="720" w:hanging="360"/>
        <w:rPr>
          <w:rFonts w:ascii="Arial" w:cs="Arial" w:eastAsia="Arial" w:hAnsi="Arial"/>
          <w:u w:val="none"/>
        </w:rPr>
      </w:pPr>
      <w:r w:rsidDel="00000000" w:rsidR="00000000" w:rsidRPr="00000000">
        <w:rPr>
          <w:rFonts w:ascii="Arial" w:cs="Arial" w:eastAsia="Arial" w:hAnsi="Arial"/>
          <w:rtl w:val="0"/>
        </w:rPr>
        <w:t xml:space="preserve">All athletes should know what the club policy is on bullying, and what they should do if bullying arises.</w:t>
      </w:r>
    </w:p>
    <w:p w:rsidR="00000000" w:rsidDel="00000000" w:rsidP="00000000" w:rsidRDefault="00000000" w:rsidRPr="00000000" w14:paraId="0000001C">
      <w:pPr>
        <w:numPr>
          <w:ilvl w:val="0"/>
          <w:numId w:val="1"/>
        </w:numPr>
        <w:ind w:left="720" w:hanging="360"/>
        <w:rPr>
          <w:rFonts w:ascii="Arial" w:cs="Arial" w:eastAsia="Arial" w:hAnsi="Arial"/>
          <w:u w:val="none"/>
        </w:rPr>
      </w:pPr>
      <w:r w:rsidDel="00000000" w:rsidR="00000000" w:rsidRPr="00000000">
        <w:rPr>
          <w:rFonts w:ascii="Arial" w:cs="Arial" w:eastAsia="Arial" w:hAnsi="Arial"/>
          <w:rtl w:val="0"/>
        </w:rPr>
        <w:t xml:space="preserve">As a club we take bullying seriously.  Athletes should be assured that they would be supported if bullying is reported.</w:t>
      </w:r>
    </w:p>
    <w:p w:rsidR="00000000" w:rsidDel="00000000" w:rsidP="00000000" w:rsidRDefault="00000000" w:rsidRPr="00000000" w14:paraId="0000001D">
      <w:pPr>
        <w:numPr>
          <w:ilvl w:val="0"/>
          <w:numId w:val="1"/>
        </w:numPr>
        <w:ind w:left="720" w:hanging="360"/>
        <w:rPr>
          <w:rFonts w:ascii="Arial" w:cs="Arial" w:eastAsia="Arial" w:hAnsi="Arial"/>
          <w:u w:val="none"/>
        </w:rPr>
      </w:pPr>
      <w:r w:rsidDel="00000000" w:rsidR="00000000" w:rsidRPr="00000000">
        <w:rPr>
          <w:rFonts w:ascii="Arial" w:cs="Arial" w:eastAsia="Arial" w:hAnsi="Arial"/>
          <w:rtl w:val="0"/>
        </w:rPr>
        <w:t xml:space="preserve">Bullying will not be tolerated.</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highlight w:val="white"/>
        </w:rPr>
      </w:pPr>
      <w:r w:rsidDel="00000000" w:rsidR="00000000" w:rsidRPr="00000000">
        <w:rPr>
          <w:b w:val="1"/>
          <w:highlight w:val="white"/>
          <w:rtl w:val="0"/>
        </w:rPr>
        <w:t xml:space="preserve">Signs of Bullying</w:t>
      </w:r>
      <w:r w:rsidDel="00000000" w:rsidR="00000000" w:rsidRPr="00000000">
        <w:rPr>
          <w:rtl w:val="0"/>
        </w:rPr>
      </w:r>
    </w:p>
    <w:p w:rsidR="00000000" w:rsidDel="00000000" w:rsidP="00000000" w:rsidRDefault="00000000" w:rsidRPr="00000000" w14:paraId="00000020">
      <w:pPr>
        <w:rPr>
          <w:b w:val="1"/>
        </w:rPr>
      </w:pPr>
      <w:r w:rsidDel="00000000" w:rsidR="00000000" w:rsidRPr="00000000">
        <w:rPr>
          <w:rtl w:val="0"/>
        </w:rPr>
      </w:r>
    </w:p>
    <w:p w:rsidR="00000000" w:rsidDel="00000000" w:rsidP="00000000" w:rsidRDefault="00000000" w:rsidRPr="00000000" w14:paraId="00000021">
      <w:pPr>
        <w:rPr>
          <w:highlight w:val="white"/>
        </w:rPr>
      </w:pPr>
      <w:r w:rsidDel="00000000" w:rsidR="00000000" w:rsidRPr="00000000">
        <w:rPr>
          <w:highlight w:val="white"/>
          <w:rtl w:val="0"/>
        </w:rPr>
        <w:t xml:space="preserve">If runners notice any members conducting action described in </w:t>
      </w:r>
      <w:r w:rsidDel="00000000" w:rsidR="00000000" w:rsidRPr="00000000">
        <w:rPr>
          <w:b w:val="1"/>
          <w:highlight w:val="white"/>
          <w:rtl w:val="0"/>
        </w:rPr>
        <w:t xml:space="preserve">What is Bullying? </w:t>
      </w:r>
      <w:r w:rsidDel="00000000" w:rsidR="00000000" w:rsidRPr="00000000">
        <w:rPr>
          <w:highlight w:val="white"/>
          <w:rtl w:val="0"/>
        </w:rPr>
        <w:t xml:space="preserve">this should be considered a sign of bullying</w:t>
      </w:r>
      <w:r w:rsidDel="00000000" w:rsidR="00000000" w:rsidRPr="00000000">
        <w:rPr>
          <w:b w:val="1"/>
          <w:highlight w:val="white"/>
          <w:rtl w:val="0"/>
        </w:rPr>
        <w:t xml:space="preserve"> </w:t>
      </w:r>
      <w:r w:rsidDel="00000000" w:rsidR="00000000" w:rsidRPr="00000000">
        <w:rPr>
          <w:highlight w:val="white"/>
          <w:rtl w:val="0"/>
        </w:rPr>
        <w:t xml:space="preserve">and reported to the club welfare officer or a member of the committee who will follow the procedures as outlined in this policy. </w:t>
      </w:r>
    </w:p>
    <w:p w:rsidR="00000000" w:rsidDel="00000000" w:rsidP="00000000" w:rsidRDefault="00000000" w:rsidRPr="00000000" w14:paraId="00000022">
      <w:pPr>
        <w:rPr>
          <w:b w:val="1"/>
        </w:rPr>
      </w:pPr>
      <w:r w:rsidDel="00000000" w:rsidR="00000000" w:rsidRPr="00000000">
        <w:rPr>
          <w:rtl w:val="0"/>
        </w:rPr>
      </w:r>
    </w:p>
    <w:p w:rsidR="00000000" w:rsidDel="00000000" w:rsidP="00000000" w:rsidRDefault="00000000" w:rsidRPr="00000000" w14:paraId="00000023">
      <w:pPr>
        <w:rPr>
          <w:b w:val="1"/>
        </w:rPr>
      </w:pPr>
      <w:r w:rsidDel="00000000" w:rsidR="00000000" w:rsidRPr="00000000">
        <w:rPr>
          <w:rtl w:val="0"/>
        </w:rPr>
      </w:r>
    </w:p>
    <w:p w:rsidR="00000000" w:rsidDel="00000000" w:rsidP="00000000" w:rsidRDefault="00000000" w:rsidRPr="00000000" w14:paraId="00000024">
      <w:pPr>
        <w:rPr>
          <w:b w:val="1"/>
        </w:rPr>
      </w:pPr>
      <w:r w:rsidDel="00000000" w:rsidR="00000000" w:rsidRPr="00000000">
        <w:rPr>
          <w:b w:val="1"/>
          <w:rtl w:val="0"/>
        </w:rPr>
        <w:t xml:space="preserve">Procedures</w:t>
      </w:r>
    </w:p>
    <w:p w:rsidR="00000000" w:rsidDel="00000000" w:rsidP="00000000" w:rsidRDefault="00000000" w:rsidRPr="00000000" w14:paraId="00000025">
      <w:pPr>
        <w:rPr>
          <w:b w:val="1"/>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1.      Report bullying incidents to the club welfare officer, or a member of the committee</w:t>
      </w:r>
    </w:p>
    <w:p w:rsidR="00000000" w:rsidDel="00000000" w:rsidP="00000000" w:rsidRDefault="00000000" w:rsidRPr="00000000" w14:paraId="00000027">
      <w:pPr>
        <w:rPr/>
      </w:pPr>
      <w:r w:rsidDel="00000000" w:rsidR="00000000" w:rsidRPr="00000000">
        <w:rPr>
          <w:rtl w:val="0"/>
        </w:rPr>
        <w:t xml:space="preserve">2.      In cases of serious bullying, the incidents will be referred to UK Athletics for advice</w:t>
      </w:r>
    </w:p>
    <w:p w:rsidR="00000000" w:rsidDel="00000000" w:rsidP="00000000" w:rsidRDefault="00000000" w:rsidRPr="00000000" w14:paraId="00000028">
      <w:pPr>
        <w:rPr/>
      </w:pPr>
      <w:r w:rsidDel="00000000" w:rsidR="00000000" w:rsidRPr="00000000">
        <w:rPr>
          <w:rtl w:val="0"/>
        </w:rPr>
        <w:t xml:space="preserve">3.      If necessary and appropriate, police will be consulted</w:t>
      </w:r>
    </w:p>
    <w:p w:rsidR="00000000" w:rsidDel="00000000" w:rsidP="00000000" w:rsidRDefault="00000000" w:rsidRPr="00000000" w14:paraId="00000029">
      <w:pPr>
        <w:rPr/>
      </w:pPr>
      <w:r w:rsidDel="00000000" w:rsidR="00000000" w:rsidRPr="00000000">
        <w:rPr>
          <w:rtl w:val="0"/>
        </w:rPr>
        <w:t xml:space="preserve">4.      The bullying behaviour or threats of bullying must be investigated, and the bullying stopped quickly</w:t>
      </w:r>
    </w:p>
    <w:p w:rsidR="00000000" w:rsidDel="00000000" w:rsidP="00000000" w:rsidRDefault="00000000" w:rsidRPr="00000000" w14:paraId="0000002A">
      <w:pPr>
        <w:rPr/>
      </w:pPr>
      <w:r w:rsidDel="00000000" w:rsidR="00000000" w:rsidRPr="00000000">
        <w:rPr>
          <w:rtl w:val="0"/>
        </w:rPr>
        <w:t xml:space="preserve">5.      An attempt will be made to help the bully (or bullies) change their behaviour</w:t>
      </w:r>
    </w:p>
    <w:p w:rsidR="00000000" w:rsidDel="00000000" w:rsidP="00000000" w:rsidRDefault="00000000" w:rsidRPr="00000000" w14:paraId="0000002B">
      <w:pPr>
        <w:rPr/>
      </w:pPr>
      <w:r w:rsidDel="00000000" w:rsidR="00000000" w:rsidRPr="00000000">
        <w:rPr>
          <w:rtl w:val="0"/>
        </w:rPr>
        <w:t xml:space="preserve">6.      If mediation fails and the bullying is seen to continue, the club will initiate disciplinary action, under the club constitution.</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b w:val="1"/>
        </w:rPr>
      </w:pPr>
      <w:r w:rsidDel="00000000" w:rsidR="00000000" w:rsidRPr="00000000">
        <w:rPr>
          <w:b w:val="1"/>
          <w:rtl w:val="0"/>
        </w:rPr>
        <w:t xml:space="preserve">Recommended Club Action</w:t>
      </w:r>
    </w:p>
    <w:p w:rsidR="00000000" w:rsidDel="00000000" w:rsidP="00000000" w:rsidRDefault="00000000" w:rsidRPr="00000000" w14:paraId="0000002E">
      <w:pPr>
        <w:rPr>
          <w:b w:val="1"/>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If Tattenhall Runners decides it is appropriate for the club to deal with the situation, then it should follow the procedure outlined below.</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1.   Attempt at reconciliation, by getting the relevant parties together. It may be that a genuine apology solves the problem.</w:t>
      </w:r>
    </w:p>
    <w:p w:rsidR="00000000" w:rsidDel="00000000" w:rsidP="00000000" w:rsidRDefault="00000000" w:rsidRPr="00000000" w14:paraId="00000032">
      <w:pPr>
        <w:rPr/>
      </w:pPr>
      <w:r w:rsidDel="00000000" w:rsidR="00000000" w:rsidRPr="00000000">
        <w:rPr>
          <w:rtl w:val="0"/>
        </w:rPr>
        <w:t xml:space="preserve">2.   If this fails, or is not appropriate, a small panel (made up from Chairman, Welfare Officer, Secretary, committee members) should meet with the member alleging bullying to get details of the allegation. Minutes should be taken for clarity, which should be agreed by all as a true account.</w:t>
      </w:r>
    </w:p>
    <w:p w:rsidR="00000000" w:rsidDel="00000000" w:rsidP="00000000" w:rsidRDefault="00000000" w:rsidRPr="00000000" w14:paraId="00000033">
      <w:pPr>
        <w:rPr/>
      </w:pPr>
      <w:r w:rsidDel="00000000" w:rsidR="00000000" w:rsidRPr="00000000">
        <w:rPr>
          <w:rtl w:val="0"/>
        </w:rPr>
        <w:t xml:space="preserve">3.   The same club representatives should meet with the alleged bully and put the incident raised to them to answer and give their view of the allegation. Minutes should, again, be taken and agreed.</w:t>
      </w:r>
    </w:p>
    <w:p w:rsidR="00000000" w:rsidDel="00000000" w:rsidP="00000000" w:rsidRDefault="00000000" w:rsidRPr="00000000" w14:paraId="00000034">
      <w:pPr>
        <w:rPr/>
      </w:pPr>
      <w:r w:rsidDel="00000000" w:rsidR="00000000" w:rsidRPr="00000000">
        <w:rPr>
          <w:rtl w:val="0"/>
        </w:rPr>
        <w:t xml:space="preserve">4.   If bullying has, in the view of the club officials, taken place, the athletes should be warned and put on notice of potential further action i.e. temporary or permanent suspension, if the bullying continues. Consideration should be given as to whether a reconciliation meeting between parties is appropriate at this time.</w:t>
      </w:r>
    </w:p>
    <w:p w:rsidR="00000000" w:rsidDel="00000000" w:rsidP="00000000" w:rsidRDefault="00000000" w:rsidRPr="00000000" w14:paraId="00000035">
      <w:pPr>
        <w:rPr/>
      </w:pPr>
      <w:r w:rsidDel="00000000" w:rsidR="00000000" w:rsidRPr="00000000">
        <w:rPr>
          <w:rtl w:val="0"/>
        </w:rPr>
        <w:t xml:space="preserve">5.   All coaches, involved with both parties, should be made aware of the concerns and outcome of the process i.e. the warning.</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More serious cases may be referred to the police, social services or judicial complaints procedure.</w:t>
      </w:r>
    </w:p>
    <w:p w:rsidR="00000000" w:rsidDel="00000000" w:rsidP="00000000" w:rsidRDefault="00000000" w:rsidRPr="00000000" w14:paraId="00000038">
      <w:pPr>
        <w:rPr/>
      </w:pPr>
      <w:r w:rsidDel="00000000" w:rsidR="00000000" w:rsidRPr="00000000">
        <w:rPr>
          <w:rtl w:val="0"/>
        </w:rPr>
        <w:t xml:space="preserve"> </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 </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sectPr>
      <w:headerReference r:id="rId6" w:type="default"/>
      <w:headerReference r:id="rId7" w:type="first"/>
      <w:footerReference r:id="rId8" w:type="default"/>
      <w:pgSz w:h="16838" w:w="11906" w:orient="portrait"/>
      <w:pgMar w:bottom="873.0708661417325" w:top="1440.0000000000002" w:left="873.0708661417325" w:right="873.0708661417325"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Leelawadee U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rPr>
        <w:b w:val="1"/>
      </w:rPr>
    </w:pPr>
    <w:r w:rsidDel="00000000" w:rsidR="00000000" w:rsidRPr="00000000">
      <w:rPr>
        <w:i w:val="1"/>
        <w:sz w:val="20"/>
        <w:szCs w:val="20"/>
        <w:rtl w:val="0"/>
      </w:rPr>
      <w:t xml:space="preserve">Based on UKA Anti-Bullying Policy for Clubs (as at 21/06/2023)</w:t>
    </w:r>
    <w:r w:rsidDel="00000000" w:rsidR="00000000" w:rsidRPr="00000000">
      <w:rPr>
        <w:rtl w:val="0"/>
      </w:rPr>
    </w:r>
  </w:p>
  <w:p w:rsidR="00000000" w:rsidDel="00000000" w:rsidP="00000000" w:rsidRDefault="00000000" w:rsidRPr="00000000" w14:paraId="0000003F">
    <w:pPr>
      <w:jc w:val="right"/>
      <w:rPr>
        <w:b w:val="1"/>
      </w:rPr>
    </w:pPr>
    <w:r w:rsidDel="00000000" w:rsidR="00000000" w:rsidRPr="00000000">
      <w:rPr>
        <w:b w:val="1"/>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eelawadee UI" w:cs="Leelawadee UI" w:eastAsia="Leelawadee UI" w:hAnsi="Leelawadee U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